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E" w:rsidRDefault="00096F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6F7E" w:rsidRDefault="00096F7E">
      <w:pPr>
        <w:pStyle w:val="ConsPlusNormal"/>
        <w:jc w:val="both"/>
        <w:outlineLvl w:val="0"/>
      </w:pPr>
    </w:p>
    <w:p w:rsidR="00096F7E" w:rsidRDefault="00096F7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96F7E" w:rsidRDefault="00096F7E">
      <w:pPr>
        <w:pStyle w:val="ConsPlusTitle"/>
        <w:jc w:val="both"/>
      </w:pPr>
    </w:p>
    <w:p w:rsidR="00096F7E" w:rsidRDefault="00096F7E">
      <w:pPr>
        <w:pStyle w:val="ConsPlusTitle"/>
        <w:jc w:val="center"/>
      </w:pPr>
      <w:r>
        <w:t>ДЕПАРТАМЕНТ ГОСУДАРСТВЕННОЙ ПОЛИТИКИ В СФЕРЕ</w:t>
      </w:r>
    </w:p>
    <w:p w:rsidR="00096F7E" w:rsidRDefault="00096F7E">
      <w:pPr>
        <w:pStyle w:val="ConsPlusTitle"/>
        <w:jc w:val="center"/>
      </w:pPr>
      <w:r>
        <w:t>ВОСПИТАНИЯ ДЕТЕЙ И МОЛОДЕЖИ</w:t>
      </w:r>
    </w:p>
    <w:p w:rsidR="00096F7E" w:rsidRDefault="00096F7E">
      <w:pPr>
        <w:pStyle w:val="ConsPlusTitle"/>
        <w:jc w:val="both"/>
      </w:pPr>
    </w:p>
    <w:p w:rsidR="00096F7E" w:rsidRDefault="00096F7E">
      <w:pPr>
        <w:pStyle w:val="ConsPlusTitle"/>
        <w:jc w:val="center"/>
      </w:pPr>
      <w:r>
        <w:t>ПИСЬМО</w:t>
      </w:r>
    </w:p>
    <w:p w:rsidR="00096F7E" w:rsidRDefault="00096F7E">
      <w:pPr>
        <w:pStyle w:val="ConsPlusTitle"/>
        <w:jc w:val="center"/>
      </w:pPr>
      <w:bookmarkStart w:id="0" w:name="_GoBack"/>
      <w:r>
        <w:t>от 7 июня 2018 г. N 09-826</w:t>
      </w:r>
    </w:p>
    <w:bookmarkEnd w:id="0"/>
    <w:p w:rsidR="00096F7E" w:rsidRDefault="00096F7E">
      <w:pPr>
        <w:pStyle w:val="ConsPlusTitle"/>
        <w:jc w:val="both"/>
      </w:pPr>
    </w:p>
    <w:p w:rsidR="00096F7E" w:rsidRDefault="00096F7E">
      <w:pPr>
        <w:pStyle w:val="ConsPlusTitle"/>
        <w:jc w:val="center"/>
      </w:pPr>
      <w:r>
        <w:t>О НАПРАВЛЕНИИ ИНСТРУКЦИИ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ind w:firstLine="540"/>
        <w:jc w:val="both"/>
      </w:pPr>
      <w:r>
        <w:t xml:space="preserve">В соответствии с протоколом заседания Координационного совета по развитию детского туризма в Российской Федерации </w:t>
      </w:r>
      <w:proofErr w:type="spellStart"/>
      <w:r>
        <w:t>Минобрнауки</w:t>
      </w:r>
      <w:proofErr w:type="spellEnd"/>
      <w:r>
        <w:t xml:space="preserve"> России совместно с </w:t>
      </w:r>
      <w:proofErr w:type="spellStart"/>
      <w:r>
        <w:t>Росгвардией</w:t>
      </w:r>
      <w:proofErr w:type="spellEnd"/>
      <w:r>
        <w:t xml:space="preserve"> разработало </w:t>
      </w:r>
      <w:hyperlink w:anchor="P30" w:history="1">
        <w:r>
          <w:rPr>
            <w:color w:val="0000FF"/>
          </w:rPr>
          <w:t>инстру</w:t>
        </w:r>
        <w:r>
          <w:rPr>
            <w:color w:val="0000FF"/>
          </w:rPr>
          <w:t>к</w:t>
        </w:r>
        <w:r>
          <w:rPr>
            <w:color w:val="0000FF"/>
          </w:rPr>
          <w:t>цию</w:t>
        </w:r>
      </w:hyperlink>
      <w:r>
        <w:t xml:space="preserve"> для руководителей, ответственных лиц организаций отдыха детей и их оздоровления палаточного типа по вопросам, связанным с обеспечением антитеррористической защищенности детских лагерей палаточного типа и мест массовых мероприятий с детьми, проводимых в природной среде.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Департамент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направляет указанную </w:t>
      </w:r>
      <w:hyperlink w:anchor="P30" w:history="1">
        <w:r>
          <w:rPr>
            <w:color w:val="0000FF"/>
          </w:rPr>
          <w:t>инструкцию</w:t>
        </w:r>
      </w:hyperlink>
      <w:r>
        <w:t xml:space="preserve"> для руководства в работе и информирования руководителей детских лагерей палаточного типа и организаторов массовых мероприятий с детьми в природной среде.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Ответственное лицо - Дмитриев Максим Александрович, тел. (499) 237-84-03, электронная почта dmitriev-ma@mon.gov.ru.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right"/>
      </w:pPr>
      <w:r>
        <w:t>Директор департамента</w:t>
      </w:r>
    </w:p>
    <w:p w:rsidR="00096F7E" w:rsidRDefault="00096F7E">
      <w:pPr>
        <w:pStyle w:val="ConsPlusNormal"/>
        <w:jc w:val="right"/>
      </w:pPr>
      <w:r>
        <w:t>И.А.МИХЕЕВ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right"/>
        <w:outlineLvl w:val="0"/>
      </w:pPr>
      <w:r>
        <w:t>Приложение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right"/>
      </w:pPr>
      <w:r>
        <w:t>Утверждаю</w:t>
      </w:r>
    </w:p>
    <w:p w:rsidR="00096F7E" w:rsidRDefault="00096F7E">
      <w:pPr>
        <w:pStyle w:val="ConsPlusNormal"/>
        <w:jc w:val="right"/>
      </w:pPr>
      <w:r>
        <w:t>Заместитель Министра образования</w:t>
      </w:r>
    </w:p>
    <w:p w:rsidR="00096F7E" w:rsidRDefault="00096F7E">
      <w:pPr>
        <w:pStyle w:val="ConsPlusNormal"/>
        <w:jc w:val="right"/>
      </w:pPr>
      <w:r>
        <w:t>и науки Российской Федерации</w:t>
      </w:r>
    </w:p>
    <w:p w:rsidR="00096F7E" w:rsidRDefault="00096F7E">
      <w:pPr>
        <w:pStyle w:val="ConsPlusNormal"/>
        <w:jc w:val="right"/>
      </w:pPr>
      <w:r>
        <w:t>И.П.ПОТЕХИНА</w:t>
      </w:r>
    </w:p>
    <w:p w:rsidR="00096F7E" w:rsidRDefault="00096F7E">
      <w:pPr>
        <w:pStyle w:val="ConsPlusNormal"/>
        <w:jc w:val="right"/>
      </w:pPr>
      <w:r>
        <w:t>6 июня 2018 г.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Title"/>
        <w:jc w:val="center"/>
      </w:pPr>
      <w:bookmarkStart w:id="1" w:name="P30"/>
      <w:bookmarkEnd w:id="1"/>
      <w:r>
        <w:t>ИНСТРУКЦИЯ</w:t>
      </w:r>
    </w:p>
    <w:p w:rsidR="00096F7E" w:rsidRDefault="00096F7E">
      <w:pPr>
        <w:pStyle w:val="ConsPlusTitle"/>
        <w:jc w:val="center"/>
      </w:pPr>
      <w:r>
        <w:t>ПО ОБЕСПЕЧЕНИЮ АНТИТЕРРОРИСТИЧЕСКОЙ ЗАЩИЩЕННОСТИ</w:t>
      </w:r>
    </w:p>
    <w:p w:rsidR="00096F7E" w:rsidRDefault="00096F7E">
      <w:pPr>
        <w:pStyle w:val="ConsPlusTitle"/>
        <w:jc w:val="center"/>
      </w:pPr>
      <w:r>
        <w:t>ОРГАНИЗАЦИЙ ОТДЫХА ДЕТЕЙ И ИХ ОЗДОРОВЛЕНИЯ ПАЛАТОЧНОГО ТИПА</w:t>
      </w:r>
    </w:p>
    <w:p w:rsidR="00096F7E" w:rsidRDefault="00096F7E">
      <w:pPr>
        <w:pStyle w:val="ConsPlusTitle"/>
        <w:jc w:val="center"/>
      </w:pPr>
      <w:r>
        <w:t>И МЕСТ ПРОВЕДЕНИЯ МАССОВЫХ МЕРОПРИЯТИЙ С ДЕТЬМИ</w:t>
      </w:r>
    </w:p>
    <w:p w:rsidR="00096F7E" w:rsidRDefault="00096F7E">
      <w:pPr>
        <w:pStyle w:val="ConsPlusTitle"/>
        <w:jc w:val="center"/>
      </w:pPr>
      <w:r>
        <w:t>В ПРИРОДНОЙ СРЕДЕ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ind w:firstLine="540"/>
        <w:jc w:val="both"/>
      </w:pPr>
      <w:r>
        <w:t>1. Настоящая инструкция устанавливает требования по обеспечению антитеррористической защищенности организаций отдыха детей и их оздоровления палаточного типа &lt;1&gt; (далее - детский лагерь палаточного типа), а также мест проведения массовых мероприятий с детьми в природной среде (далее - массовое мероприятие).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&lt;1&gt; Примерное </w:t>
      </w:r>
      <w:hyperlink r:id="rId5" w:history="1">
        <w:r>
          <w:rPr>
            <w:color w:val="0000FF"/>
          </w:rPr>
          <w:t>положение</w:t>
        </w:r>
      </w:hyperlink>
      <w:r>
        <w:t xml:space="preserve"> "О детских лагерях палаточного типа", утвержденное приказом </w:t>
      </w:r>
      <w:proofErr w:type="spellStart"/>
      <w:r>
        <w:t>Минобрнауки</w:t>
      </w:r>
      <w:proofErr w:type="spellEnd"/>
      <w:r>
        <w:t xml:space="preserve"> России от 13 июля 2017 г. N 656 (зарегистрирован Минюстом России 1 августа 2017 г., регистрационный N 47607);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Санитарно-эпидемиологические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устройству и организации работы детских лагерей палаточного типа, утвержденные постановлением Главного государственного санитарного врача Российской Федерации от 14 мая 2013 г. N 25 (зарегистрированы Минюстом России 29 мая 2013 г., регистрационный N 28563).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ind w:firstLine="540"/>
        <w:jc w:val="both"/>
      </w:pPr>
      <w:r>
        <w:t>В настоящей инструкции под местом проведения массового мероприятия подразумевается территория, на которой в соответствии с решением организатора указанного мероприятия проводятся мероприятия (фестивали, слеты и иные аналогичные мероприятия), участники которых участвуют в мероприятиях и проживают в условиях природной среды.</w:t>
      </w:r>
    </w:p>
    <w:p w:rsidR="00096F7E" w:rsidRDefault="00096F7E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Руководитель детского лагеря палаточного типа, а также организатор массового мероприятия: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назначает ответственных лиц за обеспечение антитеррористической защищенности детского лагеря палаточного типа или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обеспечивает детский лагерь палаточного типа или массовое мероприятие устойчивой телефонной, спутниковой или радиосвязью;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обеспечивает обозначение границ детского лагеря палаточного типа или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сообщает в письменном виде в органы местного самоуправления, на территории которых будут организованы детские лагеря палаточного типа или массовые мероприятия, а также территориальные органы ФСБ России, МВД России, </w:t>
      </w:r>
      <w:proofErr w:type="spellStart"/>
      <w:r>
        <w:t>Росгвардии</w:t>
      </w:r>
      <w:proofErr w:type="spellEnd"/>
      <w:r>
        <w:t xml:space="preserve"> и МЧС России с указанием информации о: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сроках проведения мероприятий;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численности работников и детей, находящихся на территории детского лагеря палаточного типа или в месте проведения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месте размещения детского лагеря палаточного типа или месте проведения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лицах, ответственных за обеспечение антитеррористической защищенности;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средствах и каналах связи;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проведении инструктажей с ответственными лицами, работниками и детьми по вопросам действия при обнаружении посторонних лиц или подозрительных предметов на территории детского лагеря палаточного типа или массового мероприятия, угрозе совершения или совершении террористического акта.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3. Ответственное лицо за обеспечение антитеррористической защищенности детского лагеря палаточного типа или массового мероприятия: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проводит мероприятия по обучению работников детского лагеря палаточного типа или организаторов массового мероприятия способам защиты и действиям при обнаружении посторонних лиц или подозрительных предметов на территории детского лагеря палаточного типа </w:t>
      </w:r>
      <w:r>
        <w:lastRenderedPageBreak/>
        <w:t>или массового мероприятия, угрозе совершения или совершении террористического акта, в том числе тренировки выполнения действий в указанных случаях;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обеспечивает периодическую проверку (обход и осмотр) территории детского лагеря палаточного типа или массового мероприятия, в том числе в ночное время, в целях выявления признаков подготовки террористического акта;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обеспечивает неукоснительное соблюдение детьми и работниками правил пребывания на территории детского лагеря палаточного типа или массового мероприятия, в том числе предусматривающих исключение возможности приобретения ими питьевой воды и пищевых продуктов у незнакомых лиц, а также использования воды из непроверенных </w:t>
      </w:r>
      <w:proofErr w:type="spellStart"/>
      <w:r>
        <w:t>водоисточников</w:t>
      </w:r>
      <w:proofErr w:type="spellEnd"/>
      <w:r>
        <w:t>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оповещает работников, детей и иных лиц, находящихся на территории детского лагеря палаточного типа или массового мероприятия, об угрозе совершения террористического акта и принимает меры к их эвакуации (изоляции);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 xml:space="preserve">в обязательном порядке сообщает в территориальные органы безопасности и органы местного самоуправления, указанные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настоящей инструкции, информацию о совершении террористического акта или об угрозе совершения при обнаружении вблизи территории детского лагеря палаточного типа или массового мероприятия подозрительных предметов, вещей и транспортных средств, проникновения посторонних лиц на территорию детского лагеря палаточного типа или массового мероприятия, при обнаружении у работников и детей, находящихся на территории детского лагеря палаточного типа или массового мероприятия, оружия, деталей для изготовления самодельных взрывных устройств, в том числе взрывчатых, отравляющих веществ, боеприпасов, наркотических и других опасных предметов и веществ, а также в случае поступления информации об угрозе совершения или при совершении террористического акта информацию с указанием: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своей фамилии, имени, отчества (при наличии) и занимаемой должности;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наименования детского лагеря палаточного типа, местонахождения (координаты) детского лагеря палаточного типа или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количества детей и взрослых, находящихся на территории детского лагеря палаточного типа или массового мероприятия;</w:t>
      </w:r>
    </w:p>
    <w:p w:rsidR="00096F7E" w:rsidRDefault="00096F7E">
      <w:pPr>
        <w:pStyle w:val="ConsPlusNormal"/>
        <w:spacing w:before="220"/>
        <w:ind w:firstLine="540"/>
        <w:jc w:val="both"/>
      </w:pPr>
      <w:r>
        <w:t>других сведений по запросу указанных территориальных органов.</w:t>
      </w: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jc w:val="both"/>
      </w:pPr>
    </w:p>
    <w:p w:rsidR="00096F7E" w:rsidRDefault="00096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/>
    <w:sectPr w:rsidR="007B3D03" w:rsidSect="00EF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E"/>
    <w:rsid w:val="00096F7E"/>
    <w:rsid w:val="007B3D03"/>
    <w:rsid w:val="00E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F17F-368F-4522-9A30-C2AE41FC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A4C231BB7E791D9549B3F1A9B8537964CEE7EE8B0BCF34391082ADE9318DECC931FEB56B2172288149C303E826EA39C8E6053E7F0C8DqCZ4N" TargetMode="External"/><Relationship Id="rId5" Type="http://schemas.openxmlformats.org/officeDocument/2006/relationships/hyperlink" Target="consultantplus://offline/ref=120BA4C231BB7E791D9549B3F1A9B8537967CAE2E38C0BCF34391082ADE9318DECC931FEB56B207B2C8149C303E826EA39C8E6053E7F0C8DqCZ4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2019-02-13T13:25:00Z</dcterms:created>
  <dcterms:modified xsi:type="dcterms:W3CDTF">2019-02-13T15:30:00Z</dcterms:modified>
</cp:coreProperties>
</file>