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18" w:rsidRDefault="008B63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6318" w:rsidRDefault="008B6318">
      <w:pPr>
        <w:pStyle w:val="ConsPlusNormal"/>
        <w:jc w:val="both"/>
        <w:outlineLvl w:val="0"/>
      </w:pPr>
    </w:p>
    <w:p w:rsidR="008B6318" w:rsidRDefault="008B6318">
      <w:pPr>
        <w:pStyle w:val="ConsPlusNormal"/>
        <w:outlineLvl w:val="0"/>
      </w:pPr>
      <w:r>
        <w:t>Зарегистрировано в Минюсте России 11 апреля 2017 г. N 46337</w:t>
      </w:r>
    </w:p>
    <w:p w:rsidR="008B6318" w:rsidRDefault="008B63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Title"/>
        <w:jc w:val="center"/>
      </w:pPr>
      <w:r>
        <w:t>ФЕДЕРАЛЬНАЯ СЛУЖБА ПО НАДЗОРУ В СФЕРЕ ЗАЩИТЫ</w:t>
      </w:r>
    </w:p>
    <w:p w:rsidR="008B6318" w:rsidRDefault="008B6318">
      <w:pPr>
        <w:pStyle w:val="ConsPlusTitle"/>
        <w:jc w:val="center"/>
      </w:pPr>
      <w:r>
        <w:t>ПРАВ ПОТРЕБИТЕЛЕЙ И БЛАГОПОЛУЧИЯ ЧЕЛОВЕКА</w:t>
      </w:r>
    </w:p>
    <w:p w:rsidR="008B6318" w:rsidRDefault="008B6318">
      <w:pPr>
        <w:pStyle w:val="ConsPlusTitle"/>
        <w:jc w:val="center"/>
      </w:pPr>
    </w:p>
    <w:p w:rsidR="008B6318" w:rsidRDefault="008B6318">
      <w:pPr>
        <w:pStyle w:val="ConsPlusTitle"/>
        <w:jc w:val="center"/>
      </w:pPr>
      <w:r>
        <w:t>ГЛАВНЫЙ ГОСУДАРСТВЕННЫЙ САНИТАРНЫЙ ВРАЧ</w:t>
      </w:r>
    </w:p>
    <w:p w:rsidR="008B6318" w:rsidRDefault="008B6318">
      <w:pPr>
        <w:pStyle w:val="ConsPlusTitle"/>
        <w:jc w:val="center"/>
      </w:pPr>
      <w:r>
        <w:t>РОССИЙСКОЙ ФЕДЕРАЦИИ</w:t>
      </w:r>
    </w:p>
    <w:p w:rsidR="008B6318" w:rsidRDefault="008B6318">
      <w:pPr>
        <w:pStyle w:val="ConsPlusTitle"/>
        <w:jc w:val="center"/>
      </w:pPr>
    </w:p>
    <w:p w:rsidR="008B6318" w:rsidRDefault="008B6318">
      <w:pPr>
        <w:pStyle w:val="ConsPlusTitle"/>
        <w:jc w:val="center"/>
      </w:pPr>
      <w:r>
        <w:t>ПОСТАНОВЛЕНИЕ</w:t>
      </w:r>
    </w:p>
    <w:p w:rsidR="008B6318" w:rsidRDefault="008B6318">
      <w:pPr>
        <w:pStyle w:val="ConsPlusTitle"/>
        <w:jc w:val="center"/>
      </w:pPr>
      <w:r>
        <w:t>от 22 марта 2017 г. N 38</w:t>
      </w:r>
    </w:p>
    <w:p w:rsidR="008B6318" w:rsidRDefault="008B6318">
      <w:pPr>
        <w:pStyle w:val="ConsPlusTitle"/>
        <w:jc w:val="center"/>
      </w:pPr>
    </w:p>
    <w:p w:rsidR="008B6318" w:rsidRDefault="008B6318">
      <w:pPr>
        <w:pStyle w:val="ConsPlusTitle"/>
        <w:jc w:val="center"/>
      </w:pPr>
      <w:r>
        <w:t>О ВНЕСЕНИИ ИЗМЕНЕНИЙ</w:t>
      </w:r>
    </w:p>
    <w:p w:rsidR="008B6318" w:rsidRDefault="008B6318">
      <w:pPr>
        <w:pStyle w:val="ConsPlusTitle"/>
        <w:jc w:val="center"/>
      </w:pPr>
      <w:r>
        <w:t>В САНПИН 2.4.4.2599-10, САНПИН 2.4.4.3155-13,</w:t>
      </w:r>
    </w:p>
    <w:p w:rsidR="008B6318" w:rsidRDefault="008B6318">
      <w:pPr>
        <w:pStyle w:val="ConsPlusTitle"/>
        <w:jc w:val="center"/>
      </w:pPr>
      <w:r>
        <w:t>САНПИН 2.4.4.3048-13, САНПИН 2.4.2.2842-11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29 (ч. I), ст. 3418; N 30 (ч. II), ст. 3616;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(ч. I), ст. 11; N 27, ст. 3951, N 29 (ч. I), ст. 4339; N 29 (ч. I), ст. 4359; N 48 (ч. I), ст. 6724; 2016, N 27 (ч. I), ст. 4160; N 27 (ч. II), ст. 4238)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 xml:space="preserve">1. Внести изменения в санитарно-эпидемиологические правила и нормативы </w:t>
      </w:r>
      <w:hyperlink r:id="rId7" w:history="1">
        <w:r>
          <w:rPr>
            <w:color w:val="0000FF"/>
          </w:rPr>
          <w:t>СанПиН 2.4.4.2599-10</w:t>
        </w:r>
      </w:hyperlink>
      <w:r>
        <w:t xml:space="preserve"> "Гигиенические требования к устройству, содержанию и организации режима в оздоровительных учреждениях с дневным пребыванием детей в период каникул" &lt;1&gt; </w:t>
      </w:r>
      <w:hyperlink w:anchor="P48" w:history="1">
        <w:r>
          <w:rPr>
            <w:color w:val="0000FF"/>
          </w:rPr>
          <w:t>(приложение N 1)</w:t>
        </w:r>
      </w:hyperlink>
      <w:r>
        <w:t>.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 xml:space="preserve">&lt;1&gt; Утверждены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19.04.2010 N 25 (зарегистрировано в Минюсте России 26.05.2010, регистрационный N 17378).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2. Внести изменения в санитарно-эпидемиологические правила и нормативы </w:t>
      </w:r>
      <w:hyperlink r:id="rId9" w:history="1">
        <w:r>
          <w:rPr>
            <w:color w:val="0000FF"/>
          </w:rPr>
          <w:t>СанПиН 2.4.4.3155-13</w:t>
        </w:r>
      </w:hyperlink>
      <w:r>
        <w:t xml:space="preserve"> "Санитарно-эпидемиологические требования к устройству, содержанию и организации работы стационарных организаций отдыха и оздоровления детей" &lt;2&gt; </w:t>
      </w:r>
      <w:hyperlink w:anchor="P70" w:history="1">
        <w:r>
          <w:rPr>
            <w:color w:val="0000FF"/>
          </w:rPr>
          <w:t>(приложение N 2)</w:t>
        </w:r>
      </w:hyperlink>
      <w:r>
        <w:t>.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 xml:space="preserve">&lt;2&gt; Утверждены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27.12.2013 N 73 (зарегистрировано в Минюсте России 18.04.2014, регистрационный N 32024).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3. Внести изменения в санитарно-эпидемиологические правила и нормативы </w:t>
      </w:r>
      <w:hyperlink r:id="rId11" w:history="1">
        <w:r>
          <w:rPr>
            <w:color w:val="0000FF"/>
          </w:rPr>
          <w:t>СанПиН 2.4.4.3048-13</w:t>
        </w:r>
      </w:hyperlink>
      <w:r>
        <w:t xml:space="preserve"> "Санитарно-эпидемиологические требования к устройству и организации работы детских лагерей палаточного типа" &lt;3&gt; </w:t>
      </w:r>
      <w:hyperlink w:anchor="P91" w:history="1">
        <w:r>
          <w:rPr>
            <w:color w:val="0000FF"/>
          </w:rPr>
          <w:t>(приложение N 3)</w:t>
        </w:r>
      </w:hyperlink>
      <w:r>
        <w:t>.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 xml:space="preserve">&lt;3&gt; Утверждены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14.05.2013 N 25 (зарегистрировано в Минюсте России 29.05.2013, регистрационный N 28563).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4. Внести изменения в санитарно-эпидемиологические правила и нормативы </w:t>
      </w:r>
      <w:hyperlink r:id="rId13" w:history="1">
        <w:r>
          <w:rPr>
            <w:color w:val="0000FF"/>
          </w:rPr>
          <w:t>СанПиН 2.4.2.2842-11</w:t>
        </w:r>
      </w:hyperlink>
      <w:r>
        <w:t xml:space="preserve"> "Санитарно-эпидемиологические требования к устройству, содержанию и организации работы лагерей труда и отдыха для подростков" &lt;4&gt; </w:t>
      </w:r>
      <w:hyperlink w:anchor="P112" w:history="1">
        <w:r>
          <w:rPr>
            <w:color w:val="0000FF"/>
          </w:rPr>
          <w:t>(приложение N 4)</w:t>
        </w:r>
      </w:hyperlink>
      <w:r>
        <w:t>.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 xml:space="preserve">&lt;4&gt; Утверждены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18.03.2011 N 22 (зарегистрировано в Минюсте России 24.03.2011, регистрационный N 20277).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</w:pPr>
      <w:r>
        <w:t>А.Ю.ПОПОВА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  <w:outlineLvl w:val="0"/>
      </w:pPr>
      <w:r>
        <w:t>Приложение N 1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</w:pPr>
      <w:r>
        <w:t>Утверждены</w:t>
      </w:r>
    </w:p>
    <w:p w:rsidR="008B6318" w:rsidRDefault="008B6318">
      <w:pPr>
        <w:pStyle w:val="ConsPlusNormal"/>
        <w:jc w:val="right"/>
      </w:pPr>
      <w:r>
        <w:t>постановлением Главного</w:t>
      </w:r>
    </w:p>
    <w:p w:rsidR="008B6318" w:rsidRDefault="008B6318">
      <w:pPr>
        <w:pStyle w:val="ConsPlusNormal"/>
        <w:jc w:val="right"/>
      </w:pPr>
      <w:r>
        <w:t>государственного санитарного врача</w:t>
      </w:r>
    </w:p>
    <w:p w:rsidR="008B6318" w:rsidRDefault="008B6318">
      <w:pPr>
        <w:pStyle w:val="ConsPlusNormal"/>
        <w:jc w:val="right"/>
      </w:pPr>
      <w:r>
        <w:t>Российской Федерации</w:t>
      </w:r>
    </w:p>
    <w:p w:rsidR="008B6318" w:rsidRDefault="008B6318">
      <w:pPr>
        <w:pStyle w:val="ConsPlusNormal"/>
        <w:jc w:val="right"/>
      </w:pPr>
      <w:r>
        <w:t>от 22.03.2017 N 38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Title"/>
        <w:jc w:val="center"/>
      </w:pPr>
      <w:bookmarkStart w:id="0" w:name="P48"/>
      <w:bookmarkEnd w:id="0"/>
      <w:r>
        <w:t>ИЗМЕНЕНИЯ</w:t>
      </w:r>
    </w:p>
    <w:p w:rsidR="008B6318" w:rsidRDefault="008B6318">
      <w:pPr>
        <w:pStyle w:val="ConsPlusTitle"/>
        <w:jc w:val="center"/>
      </w:pPr>
      <w:r>
        <w:t>В САНПИН 2.4.4.2599-10 "ГИГИЕНИЧЕСКИЕ ТРЕБОВАНИЯ</w:t>
      </w:r>
    </w:p>
    <w:p w:rsidR="008B6318" w:rsidRDefault="008B6318">
      <w:pPr>
        <w:pStyle w:val="ConsPlusTitle"/>
        <w:jc w:val="center"/>
      </w:pPr>
      <w:r>
        <w:t>К УСТРОЙСТВУ, СОДЕРЖАНИЮ И ОРГАНИЗАЦИИ РЕЖИМА</w:t>
      </w:r>
    </w:p>
    <w:p w:rsidR="008B6318" w:rsidRDefault="008B6318">
      <w:pPr>
        <w:pStyle w:val="ConsPlusTitle"/>
        <w:jc w:val="center"/>
      </w:pPr>
      <w:r>
        <w:t>В ОЗДОРОВИТЕЛЬНЫХ УЧРЕЖДЕНИЯХ С ДНЕВНЫМ</w:t>
      </w:r>
    </w:p>
    <w:p w:rsidR="008B6318" w:rsidRDefault="008B6318">
      <w:pPr>
        <w:pStyle w:val="ConsPlusTitle"/>
        <w:jc w:val="center"/>
      </w:pPr>
      <w:r>
        <w:t>ПРЕБЫВАНИЕМ ДЕТЕЙ В ПЕРИОД КАНИКУЛ"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15" w:history="1">
        <w:r>
          <w:rPr>
            <w:color w:val="0000FF"/>
          </w:rPr>
          <w:t>СанПиН 2.4.4.2599-10</w:t>
        </w:r>
      </w:hyperlink>
      <w:r>
        <w:t>:</w:t>
      </w:r>
    </w:p>
    <w:p w:rsidR="008B6318" w:rsidRDefault="008B631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1.6</w:t>
        </w:r>
      </w:hyperlink>
      <w:r>
        <w:t xml:space="preserve"> изложить в редакции: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"Деятельность оздоровительных учреждений осуществляется при условии соответствия их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требованиям".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  <w:outlineLvl w:val="0"/>
      </w:pPr>
      <w:r>
        <w:t>Приложение N 2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</w:pPr>
      <w:r>
        <w:t>Утверждены</w:t>
      </w:r>
    </w:p>
    <w:p w:rsidR="008B6318" w:rsidRDefault="008B6318">
      <w:pPr>
        <w:pStyle w:val="ConsPlusNormal"/>
        <w:jc w:val="right"/>
      </w:pPr>
      <w:r>
        <w:t>постановлением Главного</w:t>
      </w:r>
    </w:p>
    <w:p w:rsidR="008B6318" w:rsidRDefault="008B6318">
      <w:pPr>
        <w:pStyle w:val="ConsPlusNormal"/>
        <w:jc w:val="right"/>
      </w:pPr>
      <w:r>
        <w:t>государственного санитарного врача</w:t>
      </w:r>
    </w:p>
    <w:p w:rsidR="008B6318" w:rsidRDefault="008B6318">
      <w:pPr>
        <w:pStyle w:val="ConsPlusNormal"/>
        <w:jc w:val="right"/>
      </w:pPr>
      <w:r>
        <w:t>Российской Федерации</w:t>
      </w:r>
    </w:p>
    <w:p w:rsidR="008B6318" w:rsidRDefault="008B6318">
      <w:pPr>
        <w:pStyle w:val="ConsPlusNormal"/>
        <w:jc w:val="right"/>
      </w:pPr>
      <w:r>
        <w:t>от 22.03.2017 N 38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Title"/>
        <w:jc w:val="center"/>
      </w:pPr>
      <w:bookmarkStart w:id="1" w:name="P70"/>
      <w:bookmarkEnd w:id="1"/>
      <w:r>
        <w:t>ИЗМЕНЕНИЯ</w:t>
      </w:r>
    </w:p>
    <w:p w:rsidR="008B6318" w:rsidRDefault="008B6318">
      <w:pPr>
        <w:pStyle w:val="ConsPlusTitle"/>
        <w:jc w:val="center"/>
      </w:pPr>
      <w:r>
        <w:t>В САНПИН 2.4.4.3155-13 "САНИТАРНО-ЭПИДЕМИОЛОГИЧЕСКИЕ</w:t>
      </w:r>
    </w:p>
    <w:p w:rsidR="008B6318" w:rsidRDefault="008B6318">
      <w:pPr>
        <w:pStyle w:val="ConsPlusTitle"/>
        <w:jc w:val="center"/>
      </w:pPr>
      <w:r>
        <w:t>ТРЕБОВАНИЯ К УСТРОЙСТВУ, СОДЕРЖАНИЮ И ОРГАНИЗАЦИИ РАБОТЫ</w:t>
      </w:r>
    </w:p>
    <w:p w:rsidR="008B6318" w:rsidRDefault="008B6318">
      <w:pPr>
        <w:pStyle w:val="ConsPlusTitle"/>
        <w:jc w:val="center"/>
      </w:pPr>
      <w:r>
        <w:t>СТАЦИОНАРНЫХ ОРГАНИЗАЦИЙ ОТДЫХА И ОЗДОРОВЛЕНИЯ ДЕТЕЙ"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17" w:history="1">
        <w:r>
          <w:rPr>
            <w:color w:val="0000FF"/>
          </w:rPr>
          <w:t>СанПиН 2.4.4.3155-13</w:t>
        </w:r>
      </w:hyperlink>
      <w:r>
        <w:t>:</w:t>
      </w:r>
    </w:p>
    <w:p w:rsidR="008B6318" w:rsidRDefault="008B631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1.7</w:t>
        </w:r>
      </w:hyperlink>
      <w:r>
        <w:t xml:space="preserve"> изложить в редакции: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"Деятельность детских оздоровительных лагерей осуществляется при условии соответствия их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требованиям".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  <w:outlineLvl w:val="0"/>
      </w:pPr>
      <w:r>
        <w:t>Приложение N 3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</w:pPr>
      <w:r>
        <w:t>Утверждены</w:t>
      </w:r>
    </w:p>
    <w:p w:rsidR="008B6318" w:rsidRDefault="008B6318">
      <w:pPr>
        <w:pStyle w:val="ConsPlusNormal"/>
        <w:jc w:val="right"/>
      </w:pPr>
      <w:r>
        <w:t>постановлением Главного</w:t>
      </w:r>
    </w:p>
    <w:p w:rsidR="008B6318" w:rsidRDefault="008B6318">
      <w:pPr>
        <w:pStyle w:val="ConsPlusNormal"/>
        <w:jc w:val="right"/>
      </w:pPr>
      <w:r>
        <w:t>государственного санитарного врача</w:t>
      </w:r>
    </w:p>
    <w:p w:rsidR="008B6318" w:rsidRDefault="008B6318">
      <w:pPr>
        <w:pStyle w:val="ConsPlusNormal"/>
        <w:jc w:val="right"/>
      </w:pPr>
      <w:r>
        <w:t>Российской Федерации</w:t>
      </w:r>
    </w:p>
    <w:p w:rsidR="008B6318" w:rsidRDefault="008B6318">
      <w:pPr>
        <w:pStyle w:val="ConsPlusNormal"/>
        <w:jc w:val="right"/>
      </w:pPr>
      <w:r>
        <w:t>от 22.03.2017 N 38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Title"/>
        <w:jc w:val="center"/>
      </w:pPr>
      <w:bookmarkStart w:id="2" w:name="P91"/>
      <w:bookmarkEnd w:id="2"/>
      <w:r>
        <w:t>ИЗМЕНЕНИЯ</w:t>
      </w:r>
    </w:p>
    <w:p w:rsidR="008B6318" w:rsidRDefault="008B6318">
      <w:pPr>
        <w:pStyle w:val="ConsPlusTitle"/>
        <w:jc w:val="center"/>
      </w:pPr>
      <w:r>
        <w:t>В САНПИН 2.4.4.3048-13 "САНИТАРНО-ЭПИДЕМИОЛОГИЧЕСКИЕ</w:t>
      </w:r>
    </w:p>
    <w:p w:rsidR="008B6318" w:rsidRDefault="008B6318">
      <w:pPr>
        <w:pStyle w:val="ConsPlusTitle"/>
        <w:jc w:val="center"/>
      </w:pPr>
      <w:r>
        <w:t>ТРЕБОВАНИЯ К УСТРОЙСТВУ И ОРГАНИЗАЦИИ РАБОТЫ ДЕТСКИХ</w:t>
      </w:r>
    </w:p>
    <w:p w:rsidR="008B6318" w:rsidRDefault="008B6318">
      <w:pPr>
        <w:pStyle w:val="ConsPlusTitle"/>
        <w:jc w:val="center"/>
      </w:pPr>
      <w:r>
        <w:t>ЛАГЕРЕЙ ПАЛАТОЧНОГО ТИПА"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19" w:history="1">
        <w:r>
          <w:rPr>
            <w:color w:val="0000FF"/>
          </w:rPr>
          <w:t>СанПиН 2.4.4.3048-13</w:t>
        </w:r>
      </w:hyperlink>
      <w:r>
        <w:t>:</w:t>
      </w:r>
    </w:p>
    <w:p w:rsidR="008B6318" w:rsidRDefault="008B6318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1.9</w:t>
        </w:r>
      </w:hyperlink>
      <w:r>
        <w:t xml:space="preserve"> изложить в редакции: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"Деятельность палаточного лагеря осуществляется при условии соответствия его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требованиям".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  <w:outlineLvl w:val="0"/>
      </w:pPr>
      <w:r>
        <w:t>Приложение N 4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right"/>
      </w:pPr>
      <w:r>
        <w:t>Утверждены</w:t>
      </w:r>
    </w:p>
    <w:p w:rsidR="008B6318" w:rsidRDefault="008B6318">
      <w:pPr>
        <w:pStyle w:val="ConsPlusNormal"/>
        <w:jc w:val="right"/>
      </w:pPr>
      <w:r>
        <w:lastRenderedPageBreak/>
        <w:t>постановлением Главного</w:t>
      </w:r>
    </w:p>
    <w:p w:rsidR="008B6318" w:rsidRDefault="008B6318">
      <w:pPr>
        <w:pStyle w:val="ConsPlusNormal"/>
        <w:jc w:val="right"/>
      </w:pPr>
      <w:r>
        <w:t>государственного санитарного врача</w:t>
      </w:r>
    </w:p>
    <w:p w:rsidR="008B6318" w:rsidRDefault="008B6318">
      <w:pPr>
        <w:pStyle w:val="ConsPlusNormal"/>
        <w:jc w:val="right"/>
      </w:pPr>
      <w:r>
        <w:t>Российской Федерации</w:t>
      </w:r>
    </w:p>
    <w:p w:rsidR="008B6318" w:rsidRDefault="008B6318">
      <w:pPr>
        <w:pStyle w:val="ConsPlusNormal"/>
        <w:jc w:val="right"/>
      </w:pPr>
      <w:r>
        <w:t>от 22.03.2017 N 38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Title"/>
        <w:jc w:val="center"/>
      </w:pPr>
      <w:bookmarkStart w:id="3" w:name="P112"/>
      <w:bookmarkEnd w:id="3"/>
      <w:r>
        <w:t>ИЗМЕНЕНИЯ</w:t>
      </w:r>
    </w:p>
    <w:p w:rsidR="008B6318" w:rsidRDefault="008B6318">
      <w:pPr>
        <w:pStyle w:val="ConsPlusTitle"/>
        <w:jc w:val="center"/>
      </w:pPr>
      <w:r>
        <w:t>В САНПИН 2.4.2.2842-11 "САНИТАРНО-ЭПИДЕМИОЛОГИЧЕСКИЕ</w:t>
      </w:r>
    </w:p>
    <w:p w:rsidR="008B6318" w:rsidRDefault="008B6318">
      <w:pPr>
        <w:pStyle w:val="ConsPlusTitle"/>
        <w:jc w:val="center"/>
      </w:pPr>
      <w:r>
        <w:t>ТРЕБОВАНИЯ К УСТРОЙСТВУ, СОДЕРЖАНИЮ И ОРГАНИЗАЦИИ РАБОТЫ</w:t>
      </w:r>
    </w:p>
    <w:p w:rsidR="008B6318" w:rsidRDefault="008B6318">
      <w:pPr>
        <w:pStyle w:val="ConsPlusTitle"/>
        <w:jc w:val="center"/>
      </w:pPr>
      <w:r>
        <w:t>ЛАГЕРЕЙ ТРУДА И ОТДЫХА ДЛЯ ПОДРОСТКОВ"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21" w:history="1">
        <w:r>
          <w:rPr>
            <w:color w:val="0000FF"/>
          </w:rPr>
          <w:t>СанПиН 2.4.2.2842-11</w:t>
        </w:r>
      </w:hyperlink>
      <w:r>
        <w:t>:</w:t>
      </w:r>
    </w:p>
    <w:p w:rsidR="008B6318" w:rsidRDefault="008B631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1.7</w:t>
        </w:r>
      </w:hyperlink>
      <w:r>
        <w:t xml:space="preserve"> изложить в редакции:</w:t>
      </w:r>
    </w:p>
    <w:p w:rsidR="008B6318" w:rsidRDefault="008B6318">
      <w:pPr>
        <w:pStyle w:val="ConsPlusNormal"/>
        <w:spacing w:before="220"/>
        <w:ind w:firstLine="540"/>
        <w:jc w:val="both"/>
      </w:pPr>
      <w:r>
        <w:t>"Деятельность лагеря труда и отдыха осуществляется при условии соответствия его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требованиям".</w:t>
      </w: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jc w:val="both"/>
      </w:pPr>
    </w:p>
    <w:p w:rsidR="008B6318" w:rsidRDefault="008B63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B47" w:rsidRDefault="00CC7B47">
      <w:bookmarkStart w:id="4" w:name="_GoBack"/>
      <w:bookmarkEnd w:id="4"/>
    </w:p>
    <w:sectPr w:rsidR="00CC7B47" w:rsidSect="005F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8"/>
    <w:rsid w:val="008B6318"/>
    <w:rsid w:val="00C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66C1-0BBC-4AAC-827E-5CACC38A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6C2EAC9E61F48FA0982C9CE5AD56092636C23B731CAF587CF44736AC25C0754BB3072FCE5B21C528AF22A1AECeDJ" TargetMode="External"/><Relationship Id="rId13" Type="http://schemas.openxmlformats.org/officeDocument/2006/relationships/hyperlink" Target="consultantplus://offline/ref=52F6C2EAC9E61F48FA0982C9CE5AD56091636B20B433CAF587CF44736AC25C0746BB687EFCE4AC1D529FA47B5F9192A3FC1FF72D6A647C97E9eBJ" TargetMode="External"/><Relationship Id="rId18" Type="http://schemas.openxmlformats.org/officeDocument/2006/relationships/hyperlink" Target="consultantplus://offline/ref=52F6C2EAC9E61F48FA0982C9CE5AD56091646B22B130CAF587CF44736AC25C0746BB687EFCE4AC1E589FA47B5F9192A3FC1FF72D6A647C97E9e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F6C2EAC9E61F48FA0982C9CE5AD56091636B20B433CAF587CF44736AC25C0746BB687EFCE4AC1D529FA47B5F9192A3FC1FF72D6A647C97E9eBJ" TargetMode="External"/><Relationship Id="rId7" Type="http://schemas.openxmlformats.org/officeDocument/2006/relationships/hyperlink" Target="consultantplus://offline/ref=52F6C2EAC9E61F48FA0982C9CE5AD56091626820B733CAF587CF44736AC25C0746BB687EFCE4AC1D529FA47B5F9192A3FC1FF72D6A647C97E9eBJ" TargetMode="External"/><Relationship Id="rId12" Type="http://schemas.openxmlformats.org/officeDocument/2006/relationships/hyperlink" Target="consultantplus://offline/ref=52F6C2EAC9E61F48FA0982C9CE5AD56092636C23B733CAF587CF44736AC25C0754BB3072FCE5B21C528AF22A1AECeDJ" TargetMode="External"/><Relationship Id="rId17" Type="http://schemas.openxmlformats.org/officeDocument/2006/relationships/hyperlink" Target="consultantplus://offline/ref=52F6C2EAC9E61F48FA0982C9CE5AD56091646B22B130CAF587CF44736AC25C0746BB687EFCE4AC1D529FA47B5F9192A3FC1FF72D6A647C97E9e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F6C2EAC9E61F48FA0982C9CE5AD56091626820B733CAF587CF44736AC25C0746BB687EFCE4AC1E529FA47B5F9192A3FC1FF72D6A647C97E9eBJ" TargetMode="External"/><Relationship Id="rId20" Type="http://schemas.openxmlformats.org/officeDocument/2006/relationships/hyperlink" Target="consultantplus://offline/ref=52F6C2EAC9E61F48FA0982C9CE5AD56091666E21B333CAF587CF44736AC25C0746BB687EFCE4AC1E579FA47B5F9192A3FC1FF72D6A647C97E9e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6C2EAC9E61F48FA0982C9CE5AD56095676E20B53997FF8F9648716DCD030241AA687FFDFAAC1E4E96F02BE1e2J" TargetMode="External"/><Relationship Id="rId11" Type="http://schemas.openxmlformats.org/officeDocument/2006/relationships/hyperlink" Target="consultantplus://offline/ref=52F6C2EAC9E61F48FA0982C9CE5AD56091666E21B333CAF587CF44736AC25C0746BB687EFCE4AC1D519FA47B5F9192A3FC1FF72D6A647C97E9eB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2F6C2EAC9E61F48FA0982C9CE5AD560926B6F25B430CAF587CF44736AC25C0754BB3072FCE5B21C528AF22A1AECeDJ" TargetMode="External"/><Relationship Id="rId15" Type="http://schemas.openxmlformats.org/officeDocument/2006/relationships/hyperlink" Target="consultantplus://offline/ref=52F6C2EAC9E61F48FA0982C9CE5AD56091626820B733CAF587CF44736AC25C0746BB687EFCE4AC1D529FA47B5F9192A3FC1FF72D6A647C97E9e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2F6C2EAC9E61F48FA0982C9CE5AD56092636C23B732CAF587CF44736AC25C0754BB3072FCE5B21C528AF22A1AECeDJ" TargetMode="External"/><Relationship Id="rId19" Type="http://schemas.openxmlformats.org/officeDocument/2006/relationships/hyperlink" Target="consultantplus://offline/ref=52F6C2EAC9E61F48FA0982C9CE5AD56091666E21B333CAF587CF44736AC25C0746BB687EFCE4AC1D519FA47B5F9192A3FC1FF72D6A647C97E9e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F6C2EAC9E61F48FA0982C9CE5AD56091646B22B130CAF587CF44736AC25C0746BB687EFCE4AC1D529FA47B5F9192A3FC1FF72D6A647C97E9eBJ" TargetMode="External"/><Relationship Id="rId14" Type="http://schemas.openxmlformats.org/officeDocument/2006/relationships/hyperlink" Target="consultantplus://offline/ref=52F6C2EAC9E61F48FA0982C9CE5AD56092636C23B730CAF587CF44736AC25C0754BB3072FCE5B21C528AF22A1AECeDJ" TargetMode="External"/><Relationship Id="rId22" Type="http://schemas.openxmlformats.org/officeDocument/2006/relationships/hyperlink" Target="consultantplus://offline/ref=52F6C2EAC9E61F48FA0982C9CE5AD56091636B20B433CAF587CF44736AC25C0746BB687EFCE4AC1E529FA47B5F9192A3FC1FF72D6A647C97E9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2019-02-01T09:30:00Z</dcterms:created>
  <dcterms:modified xsi:type="dcterms:W3CDTF">2019-02-01T09:30:00Z</dcterms:modified>
</cp:coreProperties>
</file>